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CE5" w:rsidRPr="00C51E3A" w:rsidRDefault="00F404DF" w:rsidP="00C51E3A">
      <w:pPr>
        <w:jc w:val="center"/>
        <w:rPr>
          <w:sz w:val="36"/>
          <w:szCs w:val="36"/>
        </w:rPr>
      </w:pPr>
      <w:r w:rsidRPr="00C51E3A">
        <w:rPr>
          <w:sz w:val="36"/>
          <w:szCs w:val="36"/>
        </w:rPr>
        <w:t>Physical Education</w:t>
      </w:r>
      <w:r w:rsidR="00686CE5" w:rsidRPr="00C51E3A">
        <w:rPr>
          <w:sz w:val="36"/>
          <w:szCs w:val="36"/>
        </w:rPr>
        <w:t xml:space="preserve"> Framework</w:t>
      </w:r>
      <w:bookmarkStart w:id="0" w:name="_GoBack"/>
      <w:bookmarkEnd w:id="0"/>
    </w:p>
    <w:p w:rsidR="00686CE5" w:rsidRPr="009260CA" w:rsidRDefault="00686CE5" w:rsidP="009260CA"/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1254"/>
        <w:gridCol w:w="2795"/>
        <w:gridCol w:w="2318"/>
        <w:gridCol w:w="1793"/>
        <w:gridCol w:w="2147"/>
        <w:gridCol w:w="2558"/>
      </w:tblGrid>
      <w:tr w:rsidR="00686CE5" w:rsidRPr="009260CA" w:rsidTr="00F000E8">
        <w:tc>
          <w:tcPr>
            <w:tcW w:w="1254" w:type="dxa"/>
          </w:tcPr>
          <w:p w:rsidR="00686CE5" w:rsidRPr="009260CA" w:rsidRDefault="00686CE5" w:rsidP="009260CA">
            <w:r w:rsidRPr="009260CA">
              <w:t>Framework number and letter</w:t>
            </w:r>
          </w:p>
        </w:tc>
        <w:tc>
          <w:tcPr>
            <w:tcW w:w="2795" w:type="dxa"/>
          </w:tcPr>
          <w:p w:rsidR="00686CE5" w:rsidRPr="009260CA" w:rsidRDefault="00686CE5" w:rsidP="009260CA">
            <w:r w:rsidRPr="009260CA">
              <w:t>Big Idea</w:t>
            </w:r>
          </w:p>
        </w:tc>
        <w:tc>
          <w:tcPr>
            <w:tcW w:w="2318" w:type="dxa"/>
          </w:tcPr>
          <w:p w:rsidR="00686CE5" w:rsidRPr="009260CA" w:rsidRDefault="00686CE5" w:rsidP="009260CA">
            <w:r w:rsidRPr="009260CA">
              <w:t>Essential Question</w:t>
            </w:r>
          </w:p>
        </w:tc>
        <w:tc>
          <w:tcPr>
            <w:tcW w:w="1793" w:type="dxa"/>
          </w:tcPr>
          <w:p w:rsidR="00686CE5" w:rsidRPr="009260CA" w:rsidRDefault="00686CE5" w:rsidP="009260CA">
            <w:r w:rsidRPr="009260CA">
              <w:t>Concept</w:t>
            </w:r>
          </w:p>
        </w:tc>
        <w:tc>
          <w:tcPr>
            <w:tcW w:w="2147" w:type="dxa"/>
          </w:tcPr>
          <w:p w:rsidR="00686CE5" w:rsidRPr="009260CA" w:rsidRDefault="00686CE5" w:rsidP="009260CA">
            <w:r w:rsidRPr="009260CA">
              <w:t>Competency</w:t>
            </w:r>
          </w:p>
        </w:tc>
        <w:tc>
          <w:tcPr>
            <w:tcW w:w="2558" w:type="dxa"/>
          </w:tcPr>
          <w:p w:rsidR="00686CE5" w:rsidRPr="009260CA" w:rsidRDefault="00686CE5" w:rsidP="009260CA"/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A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Consumers need to resolve inconsistent health messages found in the media to make informed responsible decisions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Evaluate, access and contribute to health information programs and services that improve family, community and/or environmental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6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7" w:anchor="23629?cf=y " w:tgtFrame="_blank" w:tooltip="Assess factors that impact adult health consumer choices.&#10; &#10; access to health information &#10; access to health care &#10; cost &#10; safety&#10; " w:history="1">
              <w:r w:rsidRPr="009260CA">
                <w:rPr>
                  <w:rStyle w:val="Hyperlink"/>
                </w:rPr>
                <w:t>10.2.12.B</w:t>
              </w:r>
            </w:hyperlink>
            <w:r w:rsidRPr="009260CA">
              <w:t xml:space="preserve">, </w:t>
            </w:r>
            <w:hyperlink r:id="rId8" w:anchor="23630?cf=y " w:tgtFrame="_blank" w:tooltip="Compare and contrast the positive and  negative effects of the media on adult  personal health and safety." w:history="1">
              <w:r w:rsidRPr="009260CA">
                <w:rPr>
                  <w:rStyle w:val="Hyperlink"/>
                </w:rPr>
                <w:t>10.2.12.C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B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responsible health consumer is able to utilize appropriate self-care practices and products in concert with professional health care services.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9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10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11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C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wide variety of factors such as fitness level, health status and environment, etc., can enhance or be harmful to efficient functioning of our body systems.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12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13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D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variety of medical advances and governmental policies has made an impact in the prevention and control of health problems.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14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15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rPr>
          <w:trHeight w:val="4220"/>
        </w:trPr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E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Each individual is responsible for accessing valid health information to make, implement and evaluate their consumer choices.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16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17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18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F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19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20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G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Relationships, career choices and both chronic and communicable diseases are examples of factors that play a powerful role in shaping our entire adult lifespan.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21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22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F000E8">
        <w:tc>
          <w:tcPr>
            <w:tcW w:w="1254" w:type="dxa"/>
          </w:tcPr>
          <w:p w:rsidR="00D907E4" w:rsidRPr="009260CA" w:rsidRDefault="00CD0498" w:rsidP="009260CA">
            <w:r w:rsidRPr="009260CA">
              <w:t>1.</w:t>
            </w:r>
            <w:r w:rsidR="00EB7850" w:rsidRPr="009260CA">
              <w:t>H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variety of medical advances and governmental policies has made an impact in the prevention and control of health problems.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23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24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25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26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1.I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27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28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29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30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1.J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There is a direct cause and effect relationship between well-being and the environment.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31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32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1.K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responsible health consumer is able to utilize appropriate self-care practices and products in concert with professional health care services.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Evaluate, access and contribute to health information programs and services that improve family, community and/or environmental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33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34" w:anchor="23629?cf=y " w:tgtFrame="_blank" w:tooltip="Assess factors that impact adult health consumer choices.&#10; &#10; access to health information &#10; access to health care &#10; cost &#10; safety&#10; " w:history="1">
              <w:r w:rsidRPr="009260CA">
                <w:rPr>
                  <w:rStyle w:val="Hyperlink"/>
                </w:rPr>
                <w:t>10.2.12.B</w:t>
              </w:r>
            </w:hyperlink>
            <w:r w:rsidRPr="009260CA">
              <w:t xml:space="preserve">, </w:t>
            </w:r>
            <w:hyperlink r:id="rId35" w:anchor="23630?cf=y " w:tgtFrame="_blank" w:tooltip="Compare and contrast the positive and  negative effects of the media on adult  personal health and safety." w:history="1">
              <w:r w:rsidRPr="009260CA">
                <w:rPr>
                  <w:rStyle w:val="Hyperlink"/>
                </w:rPr>
                <w:t>10.2.12.C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1.L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A wide variety of factors such as fitness level, health status and environment, etc., can enhance or be harmful to efficient functioning of our body systems.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36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37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38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1.M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There is a direct cause and effect relationship between well-being and the environment.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39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40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41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42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1.N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Each individual is responsible for accessing valid health information to make, implement and evaluate their consumer choices.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Evaluate, access and contribute to health information programs and services that improve family, community and/or environmental health.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43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44" w:anchor="23629?cf=y " w:tgtFrame="_blank" w:tooltip="Assess factors that impact adult health consumer choices.&#10; &#10; access to health information &#10; access to health care &#10; cost &#10; safety&#10; " w:history="1">
              <w:r w:rsidRPr="009260CA">
                <w:rPr>
                  <w:rStyle w:val="Hyperlink"/>
                </w:rPr>
                <w:t>10.2.12.B</w:t>
              </w:r>
            </w:hyperlink>
            <w:r w:rsidRPr="009260CA">
              <w:t xml:space="preserve">, </w:t>
            </w:r>
            <w:hyperlink r:id="rId45" w:anchor="23630?cf=y " w:tgtFrame="_blank" w:tooltip="Compare and contrast the positive and  negative effects of the media on adult  personal health and safety." w:history="1">
              <w:r w:rsidRPr="009260CA">
                <w:rPr>
                  <w:rStyle w:val="Hyperlink"/>
                </w:rPr>
                <w:t>10.2.12.C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1.O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Responsibilities, cost, and nutritional knowledge are examples of factors that impact the food choices we make as adults.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46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47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1.P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Goal setting sets the foundation for a lifetime of responsible health decision making.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48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49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1.Q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Relationships, career choices and both chronic and communicable diseases are examples of factors that play a powerful role in shaping our entire adult lifespan.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50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51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52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1.R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53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54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55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1.S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Goal setting sets the foundation for a lifetime of responsible health decision making.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56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57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58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D907E4" w:rsidRPr="009260CA" w:rsidTr="00D907E4">
        <w:tc>
          <w:tcPr>
            <w:tcW w:w="1254" w:type="dxa"/>
          </w:tcPr>
          <w:p w:rsidR="00D907E4" w:rsidRPr="009260CA" w:rsidRDefault="00EB7850" w:rsidP="009260CA">
            <w:r w:rsidRPr="009260CA">
              <w:t>1.T</w:t>
            </w:r>
          </w:p>
        </w:tc>
        <w:tc>
          <w:tcPr>
            <w:tcW w:w="2795" w:type="dxa"/>
          </w:tcPr>
          <w:p w:rsidR="00D907E4" w:rsidRPr="009260CA" w:rsidRDefault="00D907E4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D907E4" w:rsidRPr="009260CA" w:rsidRDefault="00D907E4" w:rsidP="009260CA">
            <w:r w:rsidRPr="009260CA">
              <w:t>How would you generate a plan to be healthy throughout the entire adult lifespan?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How could you verify that a link exists between personal and community health?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criteria will you use to determine if your health behaviors are responsible now and in the future?</w:t>
            </w:r>
          </w:p>
          <w:p w:rsidR="00D907E4" w:rsidRPr="009260CA" w:rsidRDefault="00D907E4" w:rsidP="009260CA"/>
          <w:p w:rsidR="00D907E4" w:rsidRPr="009260CA" w:rsidRDefault="00D907E4" w:rsidP="009260CA">
            <w:r w:rsidRPr="009260CA">
              <w:t>What health information resources are available to improve the health and well-being of your family, community and world?</w:t>
            </w:r>
          </w:p>
        </w:tc>
        <w:tc>
          <w:tcPr>
            <w:tcW w:w="1793" w:type="dxa"/>
          </w:tcPr>
          <w:p w:rsidR="00D907E4" w:rsidRPr="009260CA" w:rsidRDefault="00D907E4" w:rsidP="009260CA">
            <w:r w:rsidRPr="009260CA">
              <w:t xml:space="preserve">Each individual is responsible for accessing valid health information to make, implement and evaluate their consumer choices. </w:t>
            </w:r>
          </w:p>
        </w:tc>
        <w:tc>
          <w:tcPr>
            <w:tcW w:w="2147" w:type="dxa"/>
          </w:tcPr>
          <w:p w:rsidR="00D907E4" w:rsidRPr="009260CA" w:rsidRDefault="00D907E4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D907E4" w:rsidRPr="009260CA" w:rsidRDefault="00D907E4" w:rsidP="009260CA">
            <w:hyperlink r:id="rId59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60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1.U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61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62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63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64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1.V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A variety of medical advances and governmental policies has made an impact in the prevention and control of health problems.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65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66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67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68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1.W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Relationships, career choices and both chronic and communicable diseases are examples of factors that play a powerful role in shaping our entire adult lifespan.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69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70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71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1.X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There is a direct cause and effect relationship between well-being and the environment.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72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73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1.Y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Select and implement personal health-enhancing behaviors that reduce health disparities and minimize risk factors throughout the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74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75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76" w:anchor="23628?cf=y " w:tgtFrame="_blank" w:tooltip="Evaluate health care products and         services that impact adult health         practices." w:history="1">
              <w:r w:rsidRPr="009260CA">
                <w:rPr>
                  <w:rStyle w:val="Hyperlink"/>
                </w:rPr>
                <w:t>10.2.12.A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EB7850" w:rsidP="009260CA">
            <w:r w:rsidRPr="009260CA">
              <w:t>1.Z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A variety of medical advances and governmental policies has made an impact in the prevention and control of health problems.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77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78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905980" w:rsidP="009260CA">
            <w:r w:rsidRPr="009260CA">
              <w:t>2.A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79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80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D907E4">
        <w:tc>
          <w:tcPr>
            <w:tcW w:w="1254" w:type="dxa"/>
          </w:tcPr>
          <w:p w:rsidR="00261F0E" w:rsidRPr="009260CA" w:rsidRDefault="00905980" w:rsidP="009260CA">
            <w:r w:rsidRPr="009260CA">
              <w:t>2.B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Relationships, career choices and both chronic and communicable diseases are examples of factors that play a powerful role in shaping our entire adult lifespan.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81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82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261F0E">
        <w:trPr>
          <w:trHeight w:val="224"/>
        </w:trPr>
        <w:tc>
          <w:tcPr>
            <w:tcW w:w="1254" w:type="dxa"/>
          </w:tcPr>
          <w:p w:rsidR="00261F0E" w:rsidRPr="009260CA" w:rsidRDefault="00905980" w:rsidP="009260CA">
            <w:r w:rsidRPr="009260CA">
              <w:t>2.C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  <w:p w:rsidR="00261F0E" w:rsidRPr="009260CA" w:rsidRDefault="00261F0E" w:rsidP="009260CA"/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There is a direct cause and effect relationship between well-being and the environment.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83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84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85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86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261F0E" w:rsidRPr="009260CA" w:rsidTr="00261F0E">
        <w:trPr>
          <w:trHeight w:val="224"/>
        </w:trPr>
        <w:tc>
          <w:tcPr>
            <w:tcW w:w="1254" w:type="dxa"/>
          </w:tcPr>
          <w:p w:rsidR="00261F0E" w:rsidRPr="009260CA" w:rsidRDefault="00905980" w:rsidP="009260CA">
            <w:r w:rsidRPr="009260CA">
              <w:t>2.D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Design a personal plan for healthy living throughout the entire adult lifespan.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87" w:anchor="23603?cf=y " w:tgtFrame="_blank" w:tooltip="Evaluate factors that impact growth and development during adulthood and late adulthood.&#10; &#10; acute and chronic illness &#10; communicable and non- communicable disease &#10; health status &#10; relationships (e.g., marriage, divorce, loss) &#10; career choice &#10; aging process &#10; retirement&#10; " w:history="1">
              <w:r w:rsidRPr="009260CA">
                <w:rPr>
                  <w:rStyle w:val="Hyperlink"/>
                </w:rPr>
                <w:t>10.1.12.A</w:t>
              </w:r>
            </w:hyperlink>
            <w:r w:rsidRPr="009260CA">
              <w:t xml:space="preserve">, </w:t>
            </w:r>
            <w:hyperlink r:id="rId88" w:anchor="23631?cf=y " w:tgtFrame="_blank" w:tooltip="Examine and apply a decision-making  process to the development of short  and long-term health goals." w:history="1">
              <w:r w:rsidRPr="009260CA">
                <w:rPr>
                  <w:rStyle w:val="Hyperlink"/>
                </w:rPr>
                <w:t>10.2.12.D</w:t>
              </w:r>
            </w:hyperlink>
            <w:r w:rsidRPr="009260CA">
              <w:t xml:space="preserve"> </w:t>
            </w:r>
          </w:p>
        </w:tc>
      </w:tr>
      <w:tr w:rsidR="00261F0E" w:rsidRPr="009260CA" w:rsidTr="00261F0E">
        <w:trPr>
          <w:trHeight w:val="224"/>
        </w:trPr>
        <w:tc>
          <w:tcPr>
            <w:tcW w:w="1254" w:type="dxa"/>
          </w:tcPr>
          <w:p w:rsidR="00261F0E" w:rsidRPr="009260CA" w:rsidRDefault="00905980" w:rsidP="009260CA">
            <w:r w:rsidRPr="009260CA">
              <w:t>2.E</w:t>
            </w:r>
          </w:p>
        </w:tc>
        <w:tc>
          <w:tcPr>
            <w:tcW w:w="2795" w:type="dxa"/>
          </w:tcPr>
          <w:p w:rsidR="00261F0E" w:rsidRPr="009260CA" w:rsidRDefault="00261F0E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261F0E" w:rsidRPr="009260CA" w:rsidRDefault="00261F0E" w:rsidP="009260CA">
            <w:r w:rsidRPr="009260CA">
              <w:t>How would you generate a plan to be healthy throughout the entire adult lifespan?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How could you verify that a link exists between personal and community health?</w:t>
            </w:r>
          </w:p>
          <w:p w:rsidR="00261F0E" w:rsidRPr="009260CA" w:rsidRDefault="00261F0E" w:rsidP="009260CA"/>
          <w:p w:rsidR="00261F0E" w:rsidRPr="009260CA" w:rsidRDefault="00261F0E" w:rsidP="009260CA">
            <w:r w:rsidRPr="009260CA">
              <w:t>What criteria will you use to determine if your health behaviors are responsible now and in the future?</w:t>
            </w:r>
          </w:p>
        </w:tc>
        <w:tc>
          <w:tcPr>
            <w:tcW w:w="1793" w:type="dxa"/>
          </w:tcPr>
          <w:p w:rsidR="00261F0E" w:rsidRPr="009260CA" w:rsidRDefault="00261F0E" w:rsidP="009260CA">
            <w:r w:rsidRPr="009260CA">
              <w:t xml:space="preserve">The decision to use/not use drugs is impacted by the effects on the individual, family and community. </w:t>
            </w:r>
          </w:p>
        </w:tc>
        <w:tc>
          <w:tcPr>
            <w:tcW w:w="2147" w:type="dxa"/>
          </w:tcPr>
          <w:p w:rsidR="00261F0E" w:rsidRPr="009260CA" w:rsidRDefault="00261F0E" w:rsidP="009260CA">
            <w:r w:rsidRPr="009260CA">
              <w:t xml:space="preserve">Critique how an individual’s personal health impacts the community and how the community impacts an individual’s health. </w:t>
            </w:r>
          </w:p>
        </w:tc>
        <w:tc>
          <w:tcPr>
            <w:tcW w:w="2558" w:type="dxa"/>
          </w:tcPr>
          <w:p w:rsidR="00261F0E" w:rsidRPr="009260CA" w:rsidRDefault="00261F0E" w:rsidP="009260CA">
            <w:hyperlink r:id="rId89" w:anchor="23604?cf=y " w:tgtFrame="_blank" w:tooltip="Evaluate factors that impact the body systems and apply protective/ preventive strategies.&#10; &#10; fitness level &#10; environment (e.g., pollutants, available health care) &#10; health status (e.g., physical, mental, social) &#10; nutrition&#10; " w:history="1">
              <w:r w:rsidRPr="009260CA">
                <w:rPr>
                  <w:rStyle w:val="Hyperlink"/>
                </w:rPr>
                <w:t>10.1.12.B</w:t>
              </w:r>
            </w:hyperlink>
            <w:r w:rsidRPr="009260CA">
              <w:t xml:space="preserve">, </w:t>
            </w:r>
            <w:hyperlink r:id="rId90" w:anchor="23606?cf=y " w:tgtFrame="_blank" w:tooltip="Evaluate issues relating to the use/non-use of drugs.&#10; &#10; psychology of addiction &#10; social impact (e.g., cost, relationships) &#10; chemical use and fetal development &#10; laws relating to alcohol, tobacco and chemical substances &#10; impact on the individual &#10; impact on the community&#10; " w:history="1">
              <w:r w:rsidRPr="009260CA">
                <w:rPr>
                  <w:rStyle w:val="Hyperlink"/>
                </w:rPr>
                <w:t>10.1.12.D</w:t>
              </w:r>
            </w:hyperlink>
            <w:r w:rsidRPr="009260CA">
              <w:t xml:space="preserve">, </w:t>
            </w:r>
            <w:hyperlink r:id="rId91" w:anchor="23607?cf=y " w:tgtFrame="_blank" w:tooltip="Identify and analyze factors that influence the prevention and control of health problems.&#10; &#10; research &#10; medical advances &#10; technology &#10; government policies/regulations&#10; " w:history="1">
              <w:r w:rsidRPr="009260CA">
                <w:rPr>
                  <w:rStyle w:val="Hyperlink"/>
                </w:rPr>
                <w:t>10.1.12.E</w:t>
              </w:r>
            </w:hyperlink>
            <w:r w:rsidRPr="009260CA">
              <w:t xml:space="preserve">, </w:t>
            </w:r>
            <w:hyperlink r:id="rId92" w:anchor="23632?cf=y " w:tgtFrame="_blank" w:tooltip="Analyze the interrelationship between environmental factors and community health.&#10; &#10; public health policies and laws/health promotion and disease prevention &#10; individual choices/maintenance of environment  &#10; recreational opportunities/ health status&#10; " w:history="1">
              <w:r w:rsidRPr="009260CA">
                <w:rPr>
                  <w:rStyle w:val="Hyperlink"/>
                </w:rPr>
                <w:t>10.2.12.E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2.F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How would you generate a plan to be healthy throughout the entire adult lifespan?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could you verify that a link exists between personal and community health?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criteria will you use to determine if your health behaviors are responsible now and in the future?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Game strategies are used to recognize tactical problems and </w:t>
            </w:r>
            <w:proofErr w:type="spellStart"/>
            <w:r w:rsidRPr="009260CA">
              <w:t>toselect</w:t>
            </w:r>
            <w:proofErr w:type="spellEnd"/>
            <w:r w:rsidRPr="009260CA">
              <w:t xml:space="preserve"> </w:t>
            </w:r>
            <w:proofErr w:type="spellStart"/>
            <w:r w:rsidRPr="009260CA">
              <w:t>theappropriate</w:t>
            </w:r>
            <w:proofErr w:type="spellEnd"/>
            <w:r w:rsidRPr="009260CA">
              <w:t xml:space="preserve"> responses in a variety of physical activities.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movement performance and the application of game strategies for life-long participation in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93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94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95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2.G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Regular physical activity impacts an individual physiologically, socially, and psychologically throughout a lifetime.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the inter-relationship among emotional, social, physical and mental health, skill improvement and physical activity preferences and participation, over a lifetime.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96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97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98" w:anchor="23681?cf=y " w:tgtFrame="_blank" w:tooltip="Analyze the interrelationships              among regular participation in  physical activity, motor skill  improvement and the selection and  engagement in lifetime physical  activities." w:history="1">
              <w:r w:rsidRPr="009260CA">
                <w:rPr>
                  <w:rStyle w:val="Hyperlink"/>
                </w:rPr>
                <w:t>10.4.12.E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2.H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Movement skills, movement concepts and skill-related fitness enrich movement performance throughout life.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skill-related fitness components, movement concepts and game strategies to promote participation in lifelong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99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00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01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2.I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Movement skills, movement concepts and skill-related fitness enrich movement performance throughout life.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Create a personal fitness program based on personal data, exercise and training principles and fitness components.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02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03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04" w:anchor="23709?cf=y " w:tgtFrame="_blank" w:tooltip="Incorporate and synthesize  knowledge of exercise principles,  training principles and health and  skill-related fitness components to  create a fitness program for   personal use" w:history="1">
              <w:r w:rsidRPr="009260CA">
                <w:rPr>
                  <w:rStyle w:val="Hyperlink"/>
                </w:rPr>
                <w:t>10.5.12.D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2.J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Determining an appropriate physical activity plan will support life-long personal health and fitness goals.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skill-related fitness components, movement concepts and game strategies to promote participation in lifelong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05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06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07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2.K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Game strategies are used to recognize tactical problems and </w:t>
            </w:r>
            <w:proofErr w:type="spellStart"/>
            <w:r w:rsidRPr="009260CA">
              <w:t>toselect</w:t>
            </w:r>
            <w:proofErr w:type="spellEnd"/>
            <w:r w:rsidRPr="009260CA">
              <w:t xml:space="preserve"> </w:t>
            </w:r>
            <w:proofErr w:type="spellStart"/>
            <w:r w:rsidRPr="009260CA">
              <w:t>theappropriate</w:t>
            </w:r>
            <w:proofErr w:type="spellEnd"/>
            <w:r w:rsidRPr="009260CA">
              <w:t xml:space="preserve"> responses in a variety of physical activities.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skill-related fitness components, movement concepts and game strategies to promote participation in lifelong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08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09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10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2.L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Adult group interactions that occur in physical activities provide an opportunity to develop the skills necessary to be productive and contributing members of society.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the inter-relationship among emotional, social, physical and mental health, skill improvement and physical activity preferences and participation, over a lifetime.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11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12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13" w:anchor="23681?cf=y " w:tgtFrame="_blank" w:tooltip="Analyze the interrelationships              among regular participation in  physical activity, motor skill  improvement and the selection and  engagement in lifetime physical  activities." w:history="1">
              <w:r w:rsidRPr="009260CA">
                <w:rPr>
                  <w:rStyle w:val="Hyperlink"/>
                </w:rPr>
                <w:t>10.4.12.E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2.M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Movement skills, movement concepts and skill-related fitness enrich movement performance throughout life.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movement performance and the application of game strategies for life-long participation in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14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15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16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2.N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Determining an appropriate physical activity plan will support life-long personal health and fitness goals.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Create a personal fitness program based on personal data, exercise and training principles and fitness components.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17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18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19" w:anchor="23709?cf=y " w:tgtFrame="_blank" w:tooltip="Incorporate and synthesize  knowledge of exercise principles,  training principles and health and  skill-related fitness components to  create a fitness program for   personal use" w:history="1">
              <w:r w:rsidRPr="009260CA">
                <w:rPr>
                  <w:rStyle w:val="Hyperlink"/>
                </w:rPr>
                <w:t>10.5.12.D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2.O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Movement skills, movement concepts and skill-related fitness enrich movement performance throughout life.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Incorporate and evaluate motor skill development concepts, practice strategies and biomechanical principles to enhance quality of movement.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20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21" w:anchor="23707?cf=y " w:tgtFrame="_blank" w:tooltip="Incorporate and synthesize knowledge of motor skill development concepts to improve the quality of motor skills.&#10; &#10; open and closed skills &#10; short-term and long-term memory &#10; aspects of good performance&#10; " w:history="1">
              <w:r w:rsidRPr="009260CA">
                <w:rPr>
                  <w:rStyle w:val="Hyperlink"/>
                </w:rPr>
                <w:t>10.5.12.B</w:t>
              </w:r>
            </w:hyperlink>
            <w:r w:rsidRPr="009260CA">
              <w:t xml:space="preserve">, </w:t>
            </w:r>
            <w:hyperlink r:id="rId122" w:anchor="23708?cf=y " w:tgtFrame="_blank" w:tooltip="Evaluate the impact of practice strategies on skill development and improvement." w:history="1">
              <w:r w:rsidRPr="009260CA">
                <w:rPr>
                  <w:rStyle w:val="Hyperlink"/>
                </w:rPr>
                <w:t>10.5.12.C</w:t>
              </w:r>
            </w:hyperlink>
            <w:r w:rsidRPr="009260CA">
              <w:t xml:space="preserve">, </w:t>
            </w:r>
            <w:hyperlink r:id="rId123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2.P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Determining an appropriate physical activity plan will support life-long personal health and fitness goals.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Evaluate personal preferences in the selection of physical activities that support the engagement in and achievement of personal fitness and activity goals over a lifetime.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24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25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26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2.Q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Game strategies are used to recognize tactical problems and </w:t>
            </w:r>
            <w:proofErr w:type="spellStart"/>
            <w:r w:rsidRPr="009260CA">
              <w:t>toselect</w:t>
            </w:r>
            <w:proofErr w:type="spellEnd"/>
            <w:r w:rsidRPr="009260CA">
              <w:t xml:space="preserve"> </w:t>
            </w:r>
            <w:proofErr w:type="spellStart"/>
            <w:r w:rsidRPr="009260CA">
              <w:t>theappropriate</w:t>
            </w:r>
            <w:proofErr w:type="spellEnd"/>
            <w:r w:rsidRPr="009260CA">
              <w:t xml:space="preserve"> responses in a variety of physical activities.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movement performance and the application of game strategies for life-long participation in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27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28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29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2.R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Regular physical activity impacts an individual physiologically, socially, and psychologically throughout a lifetime.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the inter-relationship among emotional, social, physical and mental health, skill improvement and physical activity preferences and participation, over a lifetime.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30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31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32" w:anchor="23681?cf=y " w:tgtFrame="_blank" w:tooltip="Analyze the interrelationships              among regular participation in  physical activity, motor skill  improvement and the selection and  engagement in lifetime physical  activities." w:history="1">
              <w:r w:rsidRPr="009260CA">
                <w:rPr>
                  <w:rStyle w:val="Hyperlink"/>
                </w:rPr>
                <w:t>10.4.12.E</w:t>
              </w:r>
            </w:hyperlink>
            <w:r w:rsidRPr="009260CA">
              <w:t xml:space="preserve"> </w:t>
            </w:r>
          </w:p>
        </w:tc>
      </w:tr>
      <w:tr w:rsidR="001776BC" w:rsidRPr="009260CA" w:rsidTr="00261F0E">
        <w:trPr>
          <w:trHeight w:val="224"/>
        </w:trPr>
        <w:tc>
          <w:tcPr>
            <w:tcW w:w="1254" w:type="dxa"/>
          </w:tcPr>
          <w:p w:rsidR="001776BC" w:rsidRPr="009260CA" w:rsidRDefault="00905980" w:rsidP="009260CA">
            <w:r w:rsidRPr="009260CA">
              <w:t>2. S</w:t>
            </w:r>
          </w:p>
        </w:tc>
        <w:tc>
          <w:tcPr>
            <w:tcW w:w="2795" w:type="dxa"/>
          </w:tcPr>
          <w:p w:rsidR="001776BC" w:rsidRPr="009260CA" w:rsidRDefault="001776BC" w:rsidP="009260CA">
            <w:r w:rsidRPr="009260CA">
              <w:t>Participation in physical activity impacts wellness throughout a lifetime.</w:t>
            </w:r>
          </w:p>
        </w:tc>
        <w:tc>
          <w:tcPr>
            <w:tcW w:w="2318" w:type="dxa"/>
          </w:tcPr>
          <w:p w:rsidR="001776BC" w:rsidRPr="009260CA" w:rsidRDefault="001776BC" w:rsidP="009260CA">
            <w:r w:rsidRPr="009260CA">
              <w:t>Why do people choose the physical activities they participate in over a lifetime?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participation in physical activity enhance MY life?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can you enhance the quality of movement for lifelong participation in physical activity?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necessary to create a personal fitness program?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How do scientific principles, biomechanical principles and practice strategies influence movement forms?</w:t>
            </w:r>
          </w:p>
          <w:p w:rsidR="001776BC" w:rsidRPr="009260CA" w:rsidRDefault="001776BC" w:rsidP="009260CA"/>
          <w:p w:rsidR="001776BC" w:rsidRPr="009260CA" w:rsidRDefault="001776BC" w:rsidP="009260CA">
            <w:r w:rsidRPr="009260CA">
              <w:t>What knowledge is needed to select an appropriate response in a variety of physical activities?</w:t>
            </w:r>
          </w:p>
        </w:tc>
        <w:tc>
          <w:tcPr>
            <w:tcW w:w="1793" w:type="dxa"/>
          </w:tcPr>
          <w:p w:rsidR="001776BC" w:rsidRPr="009260CA" w:rsidRDefault="001776BC" w:rsidP="009260CA">
            <w:r w:rsidRPr="009260CA">
              <w:t xml:space="preserve">Movement skills, movement concepts and skill-related fitness enrich movement performance throughout life. </w:t>
            </w:r>
          </w:p>
        </w:tc>
        <w:tc>
          <w:tcPr>
            <w:tcW w:w="2147" w:type="dxa"/>
          </w:tcPr>
          <w:p w:rsidR="001776BC" w:rsidRPr="009260CA" w:rsidRDefault="001776BC" w:rsidP="009260CA">
            <w:r w:rsidRPr="009260CA">
              <w:t xml:space="preserve">Analyze skill-related fitness components, movement concepts and game strategies to promote participation in lifelong physical activities. </w:t>
            </w:r>
          </w:p>
        </w:tc>
        <w:tc>
          <w:tcPr>
            <w:tcW w:w="2558" w:type="dxa"/>
          </w:tcPr>
          <w:p w:rsidR="001776BC" w:rsidRPr="009260CA" w:rsidRDefault="001776BC" w:rsidP="009260CA">
            <w:hyperlink r:id="rId133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34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, </w:t>
            </w:r>
            <w:hyperlink r:id="rId135" w:anchor="23711?cf=y " w:tgtFrame="_blank" w:tooltip="Analyze the application of game strategies for different categories of physical activities.&#10; &#10; individual &#10; team &#10; lifetime &#10; outdoor&#10; " w:history="1">
              <w:r w:rsidRPr="009260CA">
                <w:rPr>
                  <w:rStyle w:val="Hyperlink"/>
                </w:rPr>
                <w:t>10.5.12.F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2.T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Appropriate selection of motor skill development concepts improves the quality of movement.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Create a personal fitness program based on personal data, exercise and training principles and fitness components.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36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37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38" w:anchor="23709?cf=y " w:tgtFrame="_blank" w:tooltip="Incorporate and synthesize  knowledge of exercise principles,  training principles and health and  skill-related fitness components to  create a fitness program for   personal use" w:history="1">
              <w:r w:rsidRPr="009260CA">
                <w:rPr>
                  <w:rStyle w:val="Hyperlink"/>
                </w:rPr>
                <w:t>10.5.12.D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2.U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Physical activity preferences of adults are determined by many factors.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Evaluate personal preferences in the selection of physical activities that support the engagement in and achievement of personal fitness and activity goals over a lifetime.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39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40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41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2.V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A personal fitness program incorporates exercise and training principles.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Create a personal fitness program based on personal data, exercise and training principles and fitness components.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42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43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44" w:anchor="23709?cf=y " w:tgtFrame="_blank" w:tooltip="Incorporate and synthesize  knowledge of exercise principles,  training principles and health and  skill-related fitness components to  create a fitness program for   personal use" w:history="1">
              <w:r w:rsidRPr="009260CA">
                <w:rPr>
                  <w:rStyle w:val="Hyperlink"/>
                </w:rPr>
                <w:t>10.5.12.D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2.W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There is an interrelationship among practice, motor skill development and physical activity.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Create a personal fitness program based on personal data, exercise and training principles and fitness components.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45" w:anchor="23677?cf=y " w:tgtFrame="_blank" w:tooltip="Evaluate and engage in an  individualized physical activity plan  that supports achievement of  personal fitness and activity goals  and promotes life-long participation." w:history="1">
              <w:r w:rsidRPr="009260CA">
                <w:rPr>
                  <w:rStyle w:val="Hyperlink"/>
                </w:rPr>
                <w:t>10.4.12.A</w:t>
              </w:r>
            </w:hyperlink>
            <w:r w:rsidRPr="009260CA">
              <w:t xml:space="preserve">, </w:t>
            </w:r>
            <w:hyperlink r:id="rId146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47" w:anchor="23709?cf=y " w:tgtFrame="_blank" w:tooltip="Incorporate and synthesize  knowledge of exercise principles,  training principles and health and  skill-related fitness components to  create a fitness program for   personal use" w:history="1">
              <w:r w:rsidRPr="009260CA">
                <w:rPr>
                  <w:rStyle w:val="Hyperlink"/>
                </w:rPr>
                <w:t>10.5.12.D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2.X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Proper application of scientific and biomechanical principles enhances quality of movement.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Incorporate and evaluate motor skill development concepts, practice strategies and biomechanical principles to enhance quality of movement.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48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49" w:anchor="23707?cf=y " w:tgtFrame="_blank" w:tooltip="Incorporate and synthesize knowledge of motor skill development concepts to improve the quality of motor skills.&#10; &#10; open and closed skills &#10; short-term and long-term memory &#10; aspects of good performance&#10; " w:history="1">
              <w:r w:rsidRPr="009260CA">
                <w:rPr>
                  <w:rStyle w:val="Hyperlink"/>
                </w:rPr>
                <w:t>10.5.12.B</w:t>
              </w:r>
            </w:hyperlink>
            <w:r w:rsidRPr="009260CA">
              <w:t xml:space="preserve">, </w:t>
            </w:r>
            <w:hyperlink r:id="rId150" w:anchor="23708?cf=y " w:tgtFrame="_blank" w:tooltip="Evaluate the impact of practice strategies on skill development and improvement." w:history="1">
              <w:r w:rsidRPr="009260CA">
                <w:rPr>
                  <w:rStyle w:val="Hyperlink"/>
                </w:rPr>
                <w:t>10.5.12.C</w:t>
              </w:r>
            </w:hyperlink>
            <w:r w:rsidRPr="009260CA">
              <w:t xml:space="preserve">, </w:t>
            </w:r>
            <w:hyperlink r:id="rId151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2.Y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Appropriate selection of motor skill development concepts improves the quality of movement.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Incorporate and evaluate motor skill development concepts, practice strategies and biomechanical principles to enhance quality of movement.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52" w:anchor="23706?cf=y " w:tgtFrame="_blank" w:tooltip="Apply knowledge of movement  skills, skill-related fitness and  movement concepts to identify and  evaluate physical activities that  promote personal lifelong  participation." w:history="1">
              <w:r w:rsidRPr="009260CA">
                <w:rPr>
                  <w:rStyle w:val="Hyperlink"/>
                </w:rPr>
                <w:t>10.5.12.A</w:t>
              </w:r>
            </w:hyperlink>
            <w:r w:rsidRPr="009260CA">
              <w:t xml:space="preserve">, </w:t>
            </w:r>
            <w:hyperlink r:id="rId153" w:anchor="23707?cf=y " w:tgtFrame="_blank" w:tooltip="Incorporate and synthesize knowledge of motor skill development concepts to improve the quality of motor skills.&#10; &#10; open and closed skills &#10; short-term and long-term memory &#10; aspects of good performance&#10; " w:history="1">
              <w:r w:rsidRPr="009260CA">
                <w:rPr>
                  <w:rStyle w:val="Hyperlink"/>
                </w:rPr>
                <w:t>10.5.12.B</w:t>
              </w:r>
            </w:hyperlink>
            <w:r w:rsidRPr="009260CA">
              <w:t xml:space="preserve">, </w:t>
            </w:r>
            <w:hyperlink r:id="rId154" w:anchor="23708?cf=y " w:tgtFrame="_blank" w:tooltip="Evaluate the impact of practice strategies on skill development and improvement." w:history="1">
              <w:r w:rsidRPr="009260CA">
                <w:rPr>
                  <w:rStyle w:val="Hyperlink"/>
                </w:rPr>
                <w:t>10.5.12.C</w:t>
              </w:r>
            </w:hyperlink>
            <w:r w:rsidRPr="009260CA">
              <w:t xml:space="preserve">, </w:t>
            </w:r>
            <w:hyperlink r:id="rId155" w:anchor="23710?cf=y " w:tgtFrame="_blank" w:tooltip="Evaluate movement forms for appropriate application of scientific and biomechanical principles.&#10; &#10; efficiency of movement &#10; mechanical advantage &#10; kinetic energy &#10; potential energy &#10; inertia &#10; safety&#10; " w:history="1">
              <w:r w:rsidRPr="009260CA">
                <w:rPr>
                  <w:rStyle w:val="Hyperlink"/>
                </w:rPr>
                <w:t>10.5.12.E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2.Z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Physical activity intensity levels elicit physiological responses which are impacted by changes in adult health status.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Analyze the inter-relationship among emotional, social, physical and mental health, skill improvement and physical activity preferences and participation, over a lifetime.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56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57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58" w:anchor="23681?cf=y " w:tgtFrame="_blank" w:tooltip="Analyze the interrelationships              among regular participation in  physical activity, motor skill  improvement and the selection and  engagement in lifetime physical  activities." w:history="1">
              <w:r w:rsidRPr="009260CA">
                <w:rPr>
                  <w:rStyle w:val="Hyperlink"/>
                </w:rPr>
                <w:t>10.4.12.E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3.A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Quality lifelong movement is based on scientific concepts/principles.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Why do people choose the physical activities they participate in over a lifetime?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participation in physical activity enhance MY life?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can you enhance the quality of movement for lifelong participation in physical activity?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necessary to create a personal fitness program?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How do scientific principles, biomechanical principles and practice strategies influence movement forms?</w:t>
            </w:r>
          </w:p>
          <w:p w:rsidR="003017E1" w:rsidRPr="009260CA" w:rsidRDefault="003017E1" w:rsidP="009260CA"/>
          <w:p w:rsidR="003017E1" w:rsidRPr="009260CA" w:rsidRDefault="003017E1" w:rsidP="009260CA">
            <w:r w:rsidRPr="009260CA">
              <w:t>What knowledge is needed to select an appropriate response in a variety of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Practice strategies affect motor skill development and enhance skill performance.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Analyze the inter-relationship among emotional, social, physical and mental health, skill improvement and physical activity preferences and participation, over a lifetime.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59" w:anchor="23678?cf=y " w:tgtFrame="_blank" w:tooltip="Analyze the effects of regular participation in a self-selected program of moderate to vigorous physical activities.&#10; &#10; social &#10; physiological &#10; psychological&#10; " w:history="1">
              <w:r w:rsidRPr="009260CA">
                <w:rPr>
                  <w:rStyle w:val="Hyperlink"/>
                </w:rPr>
                <w:t>10.4.12.B</w:t>
              </w:r>
            </w:hyperlink>
            <w:r w:rsidRPr="009260CA">
              <w:t xml:space="preserve">, </w:t>
            </w:r>
            <w:hyperlink r:id="rId160" w:anchor="23680?cf=y " w:tgtFrame="_blank" w:tooltip="Evaluate factors that affect physical activity and exercise preferences of adults.&#10; &#10; personal challenge &#10; physical benefits &#10; finances &#10; motivation &#10; access to activity &#10; self-improvement&#10; " w:history="1">
              <w:r w:rsidRPr="009260CA">
                <w:rPr>
                  <w:rStyle w:val="Hyperlink"/>
                </w:rPr>
                <w:t>10.4.12.D</w:t>
              </w:r>
            </w:hyperlink>
            <w:r w:rsidRPr="009260CA">
              <w:t xml:space="preserve">, </w:t>
            </w:r>
            <w:hyperlink r:id="rId161" w:anchor="23681?cf=y " w:tgtFrame="_blank" w:tooltip="Analyze the interrelationships              among regular participation in  physical activity, motor skill  improvement and the selection and  engagement in lifetime physical  activities." w:history="1">
              <w:r w:rsidRPr="009260CA">
                <w:rPr>
                  <w:rStyle w:val="Hyperlink"/>
                </w:rPr>
                <w:t>10.4.12.E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3.B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Health concepts are essential for wellness and a health-enhancing lifestyle.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What are the outcomes of various safe and unsafe practices and what impact can the outcomes have on my life and the lives of others around me?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The use of unsafe practices in the home, school and community can have personal and legal consequences.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2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3.C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What are the outcomes of various safe and unsafe practices and what impact can the outcomes have on my life and the lives of others around me?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Violence impacts personal and community well-being.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3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3.D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What are the outcomes of various safe and unsafe practices and what impact can the outcomes have on my life and the lives of others around me?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Determining the benefits, risks and safety factors of an activity can lead to safe participation in self-selected, life-long physical activities.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4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3.E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What are the outcomes of various safe and unsafe practices and what impact can the outcomes have on my life and the lives of others around me?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The use of unsafe practices in the home, school and community can have personal and legal consequences.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5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3.F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Community well-being is dependent upon a balance of personal and social responsibility.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>What are the outcomes of various safe and unsafe practices and what impact can the outcomes have on my life and the lives of others around me?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Understanding injury management strategies can help individuals respond to emergency situations.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6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3.G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 xml:space="preserve">What are the outcomes of various safe and unsafe practices and what impact can the outcomes have on my life and the lives of others around me? 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Understanding injury management strategies can help individuals respond to emergency situations.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7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905980" w:rsidP="009260CA">
            <w:r w:rsidRPr="009260CA">
              <w:t>3.H</w:t>
            </w:r>
          </w:p>
        </w:tc>
        <w:tc>
          <w:tcPr>
            <w:tcW w:w="2795" w:type="dxa"/>
          </w:tcPr>
          <w:p w:rsidR="003017E1" w:rsidRPr="009260CA" w:rsidRDefault="003017E1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 xml:space="preserve">What are the outcomes of various safe and unsafe practices and what impact can the outcomes have on my life and the lives of others around me? 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Violence impacts personal and community well-being.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8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3017E1" w:rsidP="009260CA"/>
        </w:tc>
        <w:tc>
          <w:tcPr>
            <w:tcW w:w="2795" w:type="dxa"/>
          </w:tcPr>
          <w:p w:rsidR="003017E1" w:rsidRPr="009260CA" w:rsidRDefault="003017E1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 xml:space="preserve">What are the outcomes of various safe and unsafe practices and what impact can the outcomes have on my life and the lives of others around me? 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Determining the benefits, risks and safety factors of an activity can lead to safe participation in self-selected, life-long physical activities.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69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  <w:tr w:rsidR="003017E1" w:rsidRPr="009260CA" w:rsidTr="00261F0E">
        <w:trPr>
          <w:trHeight w:val="224"/>
        </w:trPr>
        <w:tc>
          <w:tcPr>
            <w:tcW w:w="1254" w:type="dxa"/>
          </w:tcPr>
          <w:p w:rsidR="003017E1" w:rsidRPr="009260CA" w:rsidRDefault="003017E1" w:rsidP="009260CA"/>
        </w:tc>
        <w:tc>
          <w:tcPr>
            <w:tcW w:w="2795" w:type="dxa"/>
          </w:tcPr>
          <w:p w:rsidR="003017E1" w:rsidRPr="009260CA" w:rsidRDefault="003017E1" w:rsidP="009260CA">
            <w:r w:rsidRPr="009260CA">
              <w:t>Safety impacts individual and community well-being.</w:t>
            </w:r>
          </w:p>
        </w:tc>
        <w:tc>
          <w:tcPr>
            <w:tcW w:w="2318" w:type="dxa"/>
          </w:tcPr>
          <w:p w:rsidR="003017E1" w:rsidRPr="009260CA" w:rsidRDefault="003017E1" w:rsidP="009260CA">
            <w:r w:rsidRPr="009260CA">
              <w:t xml:space="preserve">What are the outcomes of various safe and unsafe practices and what impact can the outcomes have on my life and the lives of others around me? </w:t>
            </w:r>
          </w:p>
        </w:tc>
        <w:tc>
          <w:tcPr>
            <w:tcW w:w="1793" w:type="dxa"/>
          </w:tcPr>
          <w:p w:rsidR="003017E1" w:rsidRPr="009260CA" w:rsidRDefault="003017E1" w:rsidP="009260CA">
            <w:r w:rsidRPr="009260CA">
              <w:t xml:space="preserve">The use of unsafe practices in the home, school and community can have personal and legal consequences. </w:t>
            </w:r>
          </w:p>
        </w:tc>
        <w:tc>
          <w:tcPr>
            <w:tcW w:w="2147" w:type="dxa"/>
          </w:tcPr>
          <w:p w:rsidR="003017E1" w:rsidRPr="009260CA" w:rsidRDefault="003017E1" w:rsidP="009260CA">
            <w:r w:rsidRPr="009260CA">
              <w:t xml:space="preserve">Assess safe and unsafe practices in the home, school, community and in physical activity settings and determine the associated personal and/or legal consequences and the impact on personal and community well-being. </w:t>
            </w:r>
          </w:p>
        </w:tc>
        <w:tc>
          <w:tcPr>
            <w:tcW w:w="2558" w:type="dxa"/>
          </w:tcPr>
          <w:p w:rsidR="003017E1" w:rsidRPr="009260CA" w:rsidRDefault="003017E1" w:rsidP="009260CA">
            <w:hyperlink r:id="rId170" w:anchor="23650?cf=y " w:tgtFrame="_blank" w:tooltip="Assess the personal and legal consequences of unsafe practices in the home, school or community.&#10; &#10; loss of personal freedom &#10; personal injury &#10; loss of income &#10; impact on others &#10; loss of motor vehicle operator’s license&#10; " w:history="1">
              <w:r w:rsidRPr="009260CA">
                <w:rPr>
                  <w:rStyle w:val="Hyperlink"/>
                </w:rPr>
                <w:t>10.3.12.A</w:t>
              </w:r>
            </w:hyperlink>
            <w:r w:rsidRPr="009260CA">
              <w:t xml:space="preserve"> </w:t>
            </w:r>
          </w:p>
        </w:tc>
      </w:tr>
    </w:tbl>
    <w:p w:rsidR="002F1D44" w:rsidRPr="009260CA" w:rsidRDefault="00C51E3A" w:rsidP="009260CA"/>
    <w:sectPr w:rsidR="002F1D44" w:rsidRPr="009260CA" w:rsidSect="00686CE5">
      <w:footerReference w:type="default" r:id="rId17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652" w:rsidRDefault="00EF7652" w:rsidP="00EF7652">
      <w:pPr>
        <w:spacing w:after="0" w:line="240" w:lineRule="auto"/>
      </w:pPr>
      <w:r>
        <w:separator/>
      </w:r>
    </w:p>
  </w:endnote>
  <w:endnote w:type="continuationSeparator" w:id="0">
    <w:p w:rsidR="00EF7652" w:rsidRDefault="00EF7652" w:rsidP="00EF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56052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7652" w:rsidRDefault="00EF76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E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7652" w:rsidRDefault="00EF76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652" w:rsidRDefault="00EF7652" w:rsidP="00EF7652">
      <w:pPr>
        <w:spacing w:after="0" w:line="240" w:lineRule="auto"/>
      </w:pPr>
      <w:r>
        <w:separator/>
      </w:r>
    </w:p>
  </w:footnote>
  <w:footnote w:type="continuationSeparator" w:id="0">
    <w:p w:rsidR="00EF7652" w:rsidRDefault="00EF7652" w:rsidP="00EF7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E5"/>
    <w:rsid w:val="001776BC"/>
    <w:rsid w:val="00261F0E"/>
    <w:rsid w:val="00280818"/>
    <w:rsid w:val="003017E1"/>
    <w:rsid w:val="004D3AA7"/>
    <w:rsid w:val="005A5659"/>
    <w:rsid w:val="00686CE5"/>
    <w:rsid w:val="00905980"/>
    <w:rsid w:val="009260CA"/>
    <w:rsid w:val="00C51E3A"/>
    <w:rsid w:val="00CD0498"/>
    <w:rsid w:val="00D907E4"/>
    <w:rsid w:val="00E169B2"/>
    <w:rsid w:val="00E51232"/>
    <w:rsid w:val="00EB7850"/>
    <w:rsid w:val="00ED13E4"/>
    <w:rsid w:val="00EF7194"/>
    <w:rsid w:val="00EF7652"/>
    <w:rsid w:val="00F4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172A9-967A-4FC7-B2D3-19D5BABE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765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7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652"/>
  </w:style>
  <w:style w:type="paragraph" w:styleId="Footer">
    <w:name w:val="footer"/>
    <w:basedOn w:val="Normal"/>
    <w:link w:val="FooterChar"/>
    <w:uiPriority w:val="99"/>
    <w:unhideWhenUsed/>
    <w:rsid w:val="00EF7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7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0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4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3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55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desas.org/Standard/StandardsBrowser" TargetMode="External"/><Relationship Id="rId117" Type="http://schemas.openxmlformats.org/officeDocument/2006/relationships/hyperlink" Target="http://www.pdesas.org/Standard/StandardsBrowser" TargetMode="External"/><Relationship Id="rId21" Type="http://schemas.openxmlformats.org/officeDocument/2006/relationships/hyperlink" Target="http://www.pdesas.org/Standard/StandardsBrowser" TargetMode="External"/><Relationship Id="rId42" Type="http://schemas.openxmlformats.org/officeDocument/2006/relationships/hyperlink" Target="http://www.pdesas.org/Standard/StandardsBrowser" TargetMode="External"/><Relationship Id="rId47" Type="http://schemas.openxmlformats.org/officeDocument/2006/relationships/hyperlink" Target="http://www.pdesas.org/Standard/StandardsBrowser" TargetMode="External"/><Relationship Id="rId63" Type="http://schemas.openxmlformats.org/officeDocument/2006/relationships/hyperlink" Target="http://www.pdesas.org/Standard/StandardsBrowser" TargetMode="External"/><Relationship Id="rId68" Type="http://schemas.openxmlformats.org/officeDocument/2006/relationships/hyperlink" Target="http://www.pdesas.org/Standard/StandardsBrowser" TargetMode="External"/><Relationship Id="rId84" Type="http://schemas.openxmlformats.org/officeDocument/2006/relationships/hyperlink" Target="http://www.pdesas.org/Standard/StandardsBrowser" TargetMode="External"/><Relationship Id="rId89" Type="http://schemas.openxmlformats.org/officeDocument/2006/relationships/hyperlink" Target="http://www.pdesas.org/Standard/StandardsBrowser" TargetMode="External"/><Relationship Id="rId112" Type="http://schemas.openxmlformats.org/officeDocument/2006/relationships/hyperlink" Target="http://www.pdesas.org/Standard/StandardsBrowser" TargetMode="External"/><Relationship Id="rId133" Type="http://schemas.openxmlformats.org/officeDocument/2006/relationships/hyperlink" Target="http://www.pdesas.org/Standard/StandardsBrowser" TargetMode="External"/><Relationship Id="rId138" Type="http://schemas.openxmlformats.org/officeDocument/2006/relationships/hyperlink" Target="http://www.pdesas.org/Standard/StandardsBrowser" TargetMode="External"/><Relationship Id="rId154" Type="http://schemas.openxmlformats.org/officeDocument/2006/relationships/hyperlink" Target="http://www.pdesas.org/Standard/StandardsBrowser" TargetMode="External"/><Relationship Id="rId159" Type="http://schemas.openxmlformats.org/officeDocument/2006/relationships/hyperlink" Target="http://www.pdesas.org/Standard/StandardsBrowser" TargetMode="External"/><Relationship Id="rId170" Type="http://schemas.openxmlformats.org/officeDocument/2006/relationships/hyperlink" Target="http://www.pdesas.org/Standard/StandardsBrowser" TargetMode="External"/><Relationship Id="rId16" Type="http://schemas.openxmlformats.org/officeDocument/2006/relationships/hyperlink" Target="http://www.pdesas.org/Standard/StandardsBrowser" TargetMode="External"/><Relationship Id="rId107" Type="http://schemas.openxmlformats.org/officeDocument/2006/relationships/hyperlink" Target="http://www.pdesas.org/Standard/StandardsBrowser" TargetMode="External"/><Relationship Id="rId11" Type="http://schemas.openxmlformats.org/officeDocument/2006/relationships/hyperlink" Target="http://www.pdesas.org/Standard/StandardsBrowser" TargetMode="External"/><Relationship Id="rId32" Type="http://schemas.openxmlformats.org/officeDocument/2006/relationships/hyperlink" Target="http://www.pdesas.org/Standard/StandardsBrowser" TargetMode="External"/><Relationship Id="rId37" Type="http://schemas.openxmlformats.org/officeDocument/2006/relationships/hyperlink" Target="http://www.pdesas.org/Standard/StandardsBrowser" TargetMode="External"/><Relationship Id="rId53" Type="http://schemas.openxmlformats.org/officeDocument/2006/relationships/hyperlink" Target="http://www.pdesas.org/Standard/StandardsBrowser" TargetMode="External"/><Relationship Id="rId58" Type="http://schemas.openxmlformats.org/officeDocument/2006/relationships/hyperlink" Target="http://www.pdesas.org/Standard/StandardsBrowser" TargetMode="External"/><Relationship Id="rId74" Type="http://schemas.openxmlformats.org/officeDocument/2006/relationships/hyperlink" Target="http://www.pdesas.org/Standard/StandardsBrowser" TargetMode="External"/><Relationship Id="rId79" Type="http://schemas.openxmlformats.org/officeDocument/2006/relationships/hyperlink" Target="http://www.pdesas.org/Standard/StandardsBrowser" TargetMode="External"/><Relationship Id="rId102" Type="http://schemas.openxmlformats.org/officeDocument/2006/relationships/hyperlink" Target="http://www.pdesas.org/Standard/StandardsBrowser" TargetMode="External"/><Relationship Id="rId123" Type="http://schemas.openxmlformats.org/officeDocument/2006/relationships/hyperlink" Target="http://www.pdesas.org/Standard/StandardsBrowser" TargetMode="External"/><Relationship Id="rId128" Type="http://schemas.openxmlformats.org/officeDocument/2006/relationships/hyperlink" Target="http://www.pdesas.org/Standard/StandardsBrowser" TargetMode="External"/><Relationship Id="rId144" Type="http://schemas.openxmlformats.org/officeDocument/2006/relationships/hyperlink" Target="http://www.pdesas.org/Standard/StandardsBrowser" TargetMode="External"/><Relationship Id="rId149" Type="http://schemas.openxmlformats.org/officeDocument/2006/relationships/hyperlink" Target="http://www.pdesas.org/Standard/StandardsBrowser" TargetMode="External"/><Relationship Id="rId5" Type="http://schemas.openxmlformats.org/officeDocument/2006/relationships/endnotes" Target="endnotes.xml"/><Relationship Id="rId90" Type="http://schemas.openxmlformats.org/officeDocument/2006/relationships/hyperlink" Target="http://www.pdesas.org/Standard/StandardsBrowser" TargetMode="External"/><Relationship Id="rId95" Type="http://schemas.openxmlformats.org/officeDocument/2006/relationships/hyperlink" Target="http://www.pdesas.org/Standard/StandardsBrowser" TargetMode="External"/><Relationship Id="rId160" Type="http://schemas.openxmlformats.org/officeDocument/2006/relationships/hyperlink" Target="http://www.pdesas.org/Standard/StandardsBrowser" TargetMode="External"/><Relationship Id="rId165" Type="http://schemas.openxmlformats.org/officeDocument/2006/relationships/hyperlink" Target="http://www.pdesas.org/Standard/StandardsBrowser" TargetMode="External"/><Relationship Id="rId22" Type="http://schemas.openxmlformats.org/officeDocument/2006/relationships/hyperlink" Target="http://www.pdesas.org/Standard/StandardsBrowser" TargetMode="External"/><Relationship Id="rId27" Type="http://schemas.openxmlformats.org/officeDocument/2006/relationships/hyperlink" Target="http://www.pdesas.org/Standard/StandardsBrowser" TargetMode="External"/><Relationship Id="rId43" Type="http://schemas.openxmlformats.org/officeDocument/2006/relationships/hyperlink" Target="http://www.pdesas.org/Standard/StandardsBrowser" TargetMode="External"/><Relationship Id="rId48" Type="http://schemas.openxmlformats.org/officeDocument/2006/relationships/hyperlink" Target="http://www.pdesas.org/Standard/StandardsBrowser" TargetMode="External"/><Relationship Id="rId64" Type="http://schemas.openxmlformats.org/officeDocument/2006/relationships/hyperlink" Target="http://www.pdesas.org/Standard/StandardsBrowser" TargetMode="External"/><Relationship Id="rId69" Type="http://schemas.openxmlformats.org/officeDocument/2006/relationships/hyperlink" Target="http://www.pdesas.org/Standard/StandardsBrowser" TargetMode="External"/><Relationship Id="rId113" Type="http://schemas.openxmlformats.org/officeDocument/2006/relationships/hyperlink" Target="http://www.pdesas.org/Standard/StandardsBrowser" TargetMode="External"/><Relationship Id="rId118" Type="http://schemas.openxmlformats.org/officeDocument/2006/relationships/hyperlink" Target="http://www.pdesas.org/Standard/StandardsBrowser" TargetMode="External"/><Relationship Id="rId134" Type="http://schemas.openxmlformats.org/officeDocument/2006/relationships/hyperlink" Target="http://www.pdesas.org/Standard/StandardsBrowser" TargetMode="External"/><Relationship Id="rId139" Type="http://schemas.openxmlformats.org/officeDocument/2006/relationships/hyperlink" Target="http://www.pdesas.org/Standard/StandardsBrowser" TargetMode="External"/><Relationship Id="rId80" Type="http://schemas.openxmlformats.org/officeDocument/2006/relationships/hyperlink" Target="http://www.pdesas.org/Standard/StandardsBrowser" TargetMode="External"/><Relationship Id="rId85" Type="http://schemas.openxmlformats.org/officeDocument/2006/relationships/hyperlink" Target="http://www.pdesas.org/Standard/StandardsBrowser" TargetMode="External"/><Relationship Id="rId150" Type="http://schemas.openxmlformats.org/officeDocument/2006/relationships/hyperlink" Target="http://www.pdesas.org/Standard/StandardsBrowser" TargetMode="External"/><Relationship Id="rId155" Type="http://schemas.openxmlformats.org/officeDocument/2006/relationships/hyperlink" Target="http://www.pdesas.org/Standard/StandardsBrowser" TargetMode="External"/><Relationship Id="rId171" Type="http://schemas.openxmlformats.org/officeDocument/2006/relationships/footer" Target="footer1.xml"/><Relationship Id="rId12" Type="http://schemas.openxmlformats.org/officeDocument/2006/relationships/hyperlink" Target="http://www.pdesas.org/Standard/StandardsBrowser" TargetMode="External"/><Relationship Id="rId17" Type="http://schemas.openxmlformats.org/officeDocument/2006/relationships/hyperlink" Target="http://www.pdesas.org/Standard/StandardsBrowser" TargetMode="External"/><Relationship Id="rId33" Type="http://schemas.openxmlformats.org/officeDocument/2006/relationships/hyperlink" Target="http://www.pdesas.org/Standard/StandardsBrowser" TargetMode="External"/><Relationship Id="rId38" Type="http://schemas.openxmlformats.org/officeDocument/2006/relationships/hyperlink" Target="http://www.pdesas.org/Standard/StandardsBrowser" TargetMode="External"/><Relationship Id="rId59" Type="http://schemas.openxmlformats.org/officeDocument/2006/relationships/hyperlink" Target="http://www.pdesas.org/Standard/StandardsBrowser" TargetMode="External"/><Relationship Id="rId103" Type="http://schemas.openxmlformats.org/officeDocument/2006/relationships/hyperlink" Target="http://www.pdesas.org/Standard/StandardsBrowser" TargetMode="External"/><Relationship Id="rId108" Type="http://schemas.openxmlformats.org/officeDocument/2006/relationships/hyperlink" Target="http://www.pdesas.org/Standard/StandardsBrowser" TargetMode="External"/><Relationship Id="rId124" Type="http://schemas.openxmlformats.org/officeDocument/2006/relationships/hyperlink" Target="http://www.pdesas.org/Standard/StandardsBrowser" TargetMode="External"/><Relationship Id="rId129" Type="http://schemas.openxmlformats.org/officeDocument/2006/relationships/hyperlink" Target="http://www.pdesas.org/Standard/StandardsBrowser" TargetMode="External"/><Relationship Id="rId54" Type="http://schemas.openxmlformats.org/officeDocument/2006/relationships/hyperlink" Target="http://www.pdesas.org/Standard/StandardsBrowser" TargetMode="External"/><Relationship Id="rId70" Type="http://schemas.openxmlformats.org/officeDocument/2006/relationships/hyperlink" Target="http://www.pdesas.org/Standard/StandardsBrowser" TargetMode="External"/><Relationship Id="rId75" Type="http://schemas.openxmlformats.org/officeDocument/2006/relationships/hyperlink" Target="http://www.pdesas.org/Standard/StandardsBrowser" TargetMode="External"/><Relationship Id="rId91" Type="http://schemas.openxmlformats.org/officeDocument/2006/relationships/hyperlink" Target="http://www.pdesas.org/Standard/StandardsBrowser" TargetMode="External"/><Relationship Id="rId96" Type="http://schemas.openxmlformats.org/officeDocument/2006/relationships/hyperlink" Target="http://www.pdesas.org/Standard/StandardsBrowser" TargetMode="External"/><Relationship Id="rId140" Type="http://schemas.openxmlformats.org/officeDocument/2006/relationships/hyperlink" Target="http://www.pdesas.org/Standard/StandardsBrowser" TargetMode="External"/><Relationship Id="rId145" Type="http://schemas.openxmlformats.org/officeDocument/2006/relationships/hyperlink" Target="http://www.pdesas.org/Standard/StandardsBrowser" TargetMode="External"/><Relationship Id="rId161" Type="http://schemas.openxmlformats.org/officeDocument/2006/relationships/hyperlink" Target="http://www.pdesas.org/Standard/StandardsBrowser" TargetMode="External"/><Relationship Id="rId166" Type="http://schemas.openxmlformats.org/officeDocument/2006/relationships/hyperlink" Target="http://www.pdesas.org/Standard/StandardsBrowse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desas.org/Standard/StandardsBrowser" TargetMode="External"/><Relationship Id="rId15" Type="http://schemas.openxmlformats.org/officeDocument/2006/relationships/hyperlink" Target="http://www.pdesas.org/Standard/StandardsBrowser" TargetMode="External"/><Relationship Id="rId23" Type="http://schemas.openxmlformats.org/officeDocument/2006/relationships/hyperlink" Target="http://www.pdesas.org/Standard/StandardsBrowser" TargetMode="External"/><Relationship Id="rId28" Type="http://schemas.openxmlformats.org/officeDocument/2006/relationships/hyperlink" Target="http://www.pdesas.org/Standard/StandardsBrowser" TargetMode="External"/><Relationship Id="rId36" Type="http://schemas.openxmlformats.org/officeDocument/2006/relationships/hyperlink" Target="http://www.pdesas.org/Standard/StandardsBrowser" TargetMode="External"/><Relationship Id="rId49" Type="http://schemas.openxmlformats.org/officeDocument/2006/relationships/hyperlink" Target="http://www.pdesas.org/Standard/StandardsBrowser" TargetMode="External"/><Relationship Id="rId57" Type="http://schemas.openxmlformats.org/officeDocument/2006/relationships/hyperlink" Target="http://www.pdesas.org/Standard/StandardsBrowser" TargetMode="External"/><Relationship Id="rId106" Type="http://schemas.openxmlformats.org/officeDocument/2006/relationships/hyperlink" Target="http://www.pdesas.org/Standard/StandardsBrowser" TargetMode="External"/><Relationship Id="rId114" Type="http://schemas.openxmlformats.org/officeDocument/2006/relationships/hyperlink" Target="http://www.pdesas.org/Standard/StandardsBrowser" TargetMode="External"/><Relationship Id="rId119" Type="http://schemas.openxmlformats.org/officeDocument/2006/relationships/hyperlink" Target="http://www.pdesas.org/Standard/StandardsBrowser" TargetMode="External"/><Relationship Id="rId127" Type="http://schemas.openxmlformats.org/officeDocument/2006/relationships/hyperlink" Target="http://www.pdesas.org/Standard/StandardsBrowser" TargetMode="External"/><Relationship Id="rId10" Type="http://schemas.openxmlformats.org/officeDocument/2006/relationships/hyperlink" Target="http://www.pdesas.org/Standard/StandardsBrowser" TargetMode="External"/><Relationship Id="rId31" Type="http://schemas.openxmlformats.org/officeDocument/2006/relationships/hyperlink" Target="http://www.pdesas.org/Standard/StandardsBrowser" TargetMode="External"/><Relationship Id="rId44" Type="http://schemas.openxmlformats.org/officeDocument/2006/relationships/hyperlink" Target="http://www.pdesas.org/Standard/StandardsBrowser" TargetMode="External"/><Relationship Id="rId52" Type="http://schemas.openxmlformats.org/officeDocument/2006/relationships/hyperlink" Target="http://www.pdesas.org/Standard/StandardsBrowser" TargetMode="External"/><Relationship Id="rId60" Type="http://schemas.openxmlformats.org/officeDocument/2006/relationships/hyperlink" Target="http://www.pdesas.org/Standard/StandardsBrowser" TargetMode="External"/><Relationship Id="rId65" Type="http://schemas.openxmlformats.org/officeDocument/2006/relationships/hyperlink" Target="http://www.pdesas.org/Standard/StandardsBrowser" TargetMode="External"/><Relationship Id="rId73" Type="http://schemas.openxmlformats.org/officeDocument/2006/relationships/hyperlink" Target="http://www.pdesas.org/Standard/StandardsBrowser" TargetMode="External"/><Relationship Id="rId78" Type="http://schemas.openxmlformats.org/officeDocument/2006/relationships/hyperlink" Target="http://www.pdesas.org/Standard/StandardsBrowser" TargetMode="External"/><Relationship Id="rId81" Type="http://schemas.openxmlformats.org/officeDocument/2006/relationships/hyperlink" Target="http://www.pdesas.org/Standard/StandardsBrowser" TargetMode="External"/><Relationship Id="rId86" Type="http://schemas.openxmlformats.org/officeDocument/2006/relationships/hyperlink" Target="http://www.pdesas.org/Standard/StandardsBrowser" TargetMode="External"/><Relationship Id="rId94" Type="http://schemas.openxmlformats.org/officeDocument/2006/relationships/hyperlink" Target="http://www.pdesas.org/Standard/StandardsBrowser" TargetMode="External"/><Relationship Id="rId99" Type="http://schemas.openxmlformats.org/officeDocument/2006/relationships/hyperlink" Target="http://www.pdesas.org/Standard/StandardsBrowser" TargetMode="External"/><Relationship Id="rId101" Type="http://schemas.openxmlformats.org/officeDocument/2006/relationships/hyperlink" Target="http://www.pdesas.org/Standard/StandardsBrowser" TargetMode="External"/><Relationship Id="rId122" Type="http://schemas.openxmlformats.org/officeDocument/2006/relationships/hyperlink" Target="http://www.pdesas.org/Standard/StandardsBrowser" TargetMode="External"/><Relationship Id="rId130" Type="http://schemas.openxmlformats.org/officeDocument/2006/relationships/hyperlink" Target="http://www.pdesas.org/Standard/StandardsBrowser" TargetMode="External"/><Relationship Id="rId135" Type="http://schemas.openxmlformats.org/officeDocument/2006/relationships/hyperlink" Target="http://www.pdesas.org/Standard/StandardsBrowser" TargetMode="External"/><Relationship Id="rId143" Type="http://schemas.openxmlformats.org/officeDocument/2006/relationships/hyperlink" Target="http://www.pdesas.org/Standard/StandardsBrowser" TargetMode="External"/><Relationship Id="rId148" Type="http://schemas.openxmlformats.org/officeDocument/2006/relationships/hyperlink" Target="http://www.pdesas.org/Standard/StandardsBrowser" TargetMode="External"/><Relationship Id="rId151" Type="http://schemas.openxmlformats.org/officeDocument/2006/relationships/hyperlink" Target="http://www.pdesas.org/Standard/StandardsBrowser" TargetMode="External"/><Relationship Id="rId156" Type="http://schemas.openxmlformats.org/officeDocument/2006/relationships/hyperlink" Target="http://www.pdesas.org/Standard/StandardsBrowser" TargetMode="External"/><Relationship Id="rId164" Type="http://schemas.openxmlformats.org/officeDocument/2006/relationships/hyperlink" Target="http://www.pdesas.org/Standard/StandardsBrowser" TargetMode="External"/><Relationship Id="rId169" Type="http://schemas.openxmlformats.org/officeDocument/2006/relationships/hyperlink" Target="http://www.pdesas.org/Standard/StandardsBrowse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desas.org/Standard/StandardsBrowser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www.pdesas.org/Standard/StandardsBrowser" TargetMode="External"/><Relationship Id="rId18" Type="http://schemas.openxmlformats.org/officeDocument/2006/relationships/hyperlink" Target="http://www.pdesas.org/Standard/StandardsBrowser" TargetMode="External"/><Relationship Id="rId39" Type="http://schemas.openxmlformats.org/officeDocument/2006/relationships/hyperlink" Target="http://www.pdesas.org/Standard/StandardsBrowser" TargetMode="External"/><Relationship Id="rId109" Type="http://schemas.openxmlformats.org/officeDocument/2006/relationships/hyperlink" Target="http://www.pdesas.org/Standard/StandardsBrowser" TargetMode="External"/><Relationship Id="rId34" Type="http://schemas.openxmlformats.org/officeDocument/2006/relationships/hyperlink" Target="http://www.pdesas.org/Standard/StandardsBrowser" TargetMode="External"/><Relationship Id="rId50" Type="http://schemas.openxmlformats.org/officeDocument/2006/relationships/hyperlink" Target="http://www.pdesas.org/Standard/StandardsBrowser" TargetMode="External"/><Relationship Id="rId55" Type="http://schemas.openxmlformats.org/officeDocument/2006/relationships/hyperlink" Target="http://www.pdesas.org/Standard/StandardsBrowser" TargetMode="External"/><Relationship Id="rId76" Type="http://schemas.openxmlformats.org/officeDocument/2006/relationships/hyperlink" Target="http://www.pdesas.org/Standard/StandardsBrowser" TargetMode="External"/><Relationship Id="rId97" Type="http://schemas.openxmlformats.org/officeDocument/2006/relationships/hyperlink" Target="http://www.pdesas.org/Standard/StandardsBrowser" TargetMode="External"/><Relationship Id="rId104" Type="http://schemas.openxmlformats.org/officeDocument/2006/relationships/hyperlink" Target="http://www.pdesas.org/Standard/StandardsBrowser" TargetMode="External"/><Relationship Id="rId120" Type="http://schemas.openxmlformats.org/officeDocument/2006/relationships/hyperlink" Target="http://www.pdesas.org/Standard/StandardsBrowser" TargetMode="External"/><Relationship Id="rId125" Type="http://schemas.openxmlformats.org/officeDocument/2006/relationships/hyperlink" Target="http://www.pdesas.org/Standard/StandardsBrowser" TargetMode="External"/><Relationship Id="rId141" Type="http://schemas.openxmlformats.org/officeDocument/2006/relationships/hyperlink" Target="http://www.pdesas.org/Standard/StandardsBrowser" TargetMode="External"/><Relationship Id="rId146" Type="http://schemas.openxmlformats.org/officeDocument/2006/relationships/hyperlink" Target="http://www.pdesas.org/Standard/StandardsBrowser" TargetMode="External"/><Relationship Id="rId167" Type="http://schemas.openxmlformats.org/officeDocument/2006/relationships/hyperlink" Target="http://www.pdesas.org/Standard/StandardsBrowser" TargetMode="External"/><Relationship Id="rId7" Type="http://schemas.openxmlformats.org/officeDocument/2006/relationships/hyperlink" Target="http://www.pdesas.org/Standard/StandardsBrowser" TargetMode="External"/><Relationship Id="rId71" Type="http://schemas.openxmlformats.org/officeDocument/2006/relationships/hyperlink" Target="http://www.pdesas.org/Standard/StandardsBrowser" TargetMode="External"/><Relationship Id="rId92" Type="http://schemas.openxmlformats.org/officeDocument/2006/relationships/hyperlink" Target="http://www.pdesas.org/Standard/StandardsBrowser" TargetMode="External"/><Relationship Id="rId162" Type="http://schemas.openxmlformats.org/officeDocument/2006/relationships/hyperlink" Target="http://www.pdesas.org/Standard/StandardsBrowser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pdesas.org/Standard/StandardsBrowser" TargetMode="External"/><Relationship Id="rId24" Type="http://schemas.openxmlformats.org/officeDocument/2006/relationships/hyperlink" Target="http://www.pdesas.org/Standard/StandardsBrowser" TargetMode="External"/><Relationship Id="rId40" Type="http://schemas.openxmlformats.org/officeDocument/2006/relationships/hyperlink" Target="http://www.pdesas.org/Standard/StandardsBrowser" TargetMode="External"/><Relationship Id="rId45" Type="http://schemas.openxmlformats.org/officeDocument/2006/relationships/hyperlink" Target="http://www.pdesas.org/Standard/StandardsBrowser" TargetMode="External"/><Relationship Id="rId66" Type="http://schemas.openxmlformats.org/officeDocument/2006/relationships/hyperlink" Target="http://www.pdesas.org/Standard/StandardsBrowser" TargetMode="External"/><Relationship Id="rId87" Type="http://schemas.openxmlformats.org/officeDocument/2006/relationships/hyperlink" Target="http://www.pdesas.org/Standard/StandardsBrowser" TargetMode="External"/><Relationship Id="rId110" Type="http://schemas.openxmlformats.org/officeDocument/2006/relationships/hyperlink" Target="http://www.pdesas.org/Standard/StandardsBrowser" TargetMode="External"/><Relationship Id="rId115" Type="http://schemas.openxmlformats.org/officeDocument/2006/relationships/hyperlink" Target="http://www.pdesas.org/Standard/StandardsBrowser" TargetMode="External"/><Relationship Id="rId131" Type="http://schemas.openxmlformats.org/officeDocument/2006/relationships/hyperlink" Target="http://www.pdesas.org/Standard/StandardsBrowser" TargetMode="External"/><Relationship Id="rId136" Type="http://schemas.openxmlformats.org/officeDocument/2006/relationships/hyperlink" Target="http://www.pdesas.org/Standard/StandardsBrowser" TargetMode="External"/><Relationship Id="rId157" Type="http://schemas.openxmlformats.org/officeDocument/2006/relationships/hyperlink" Target="http://www.pdesas.org/Standard/StandardsBrowser" TargetMode="External"/><Relationship Id="rId61" Type="http://schemas.openxmlformats.org/officeDocument/2006/relationships/hyperlink" Target="http://www.pdesas.org/Standard/StandardsBrowser" TargetMode="External"/><Relationship Id="rId82" Type="http://schemas.openxmlformats.org/officeDocument/2006/relationships/hyperlink" Target="http://www.pdesas.org/Standard/StandardsBrowser" TargetMode="External"/><Relationship Id="rId152" Type="http://schemas.openxmlformats.org/officeDocument/2006/relationships/hyperlink" Target="http://www.pdesas.org/Standard/StandardsBrowser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www.pdesas.org/Standard/StandardsBrowser" TargetMode="External"/><Relationship Id="rId14" Type="http://schemas.openxmlformats.org/officeDocument/2006/relationships/hyperlink" Target="http://www.pdesas.org/Standard/StandardsBrowser" TargetMode="External"/><Relationship Id="rId30" Type="http://schemas.openxmlformats.org/officeDocument/2006/relationships/hyperlink" Target="http://www.pdesas.org/Standard/StandardsBrowser" TargetMode="External"/><Relationship Id="rId35" Type="http://schemas.openxmlformats.org/officeDocument/2006/relationships/hyperlink" Target="http://www.pdesas.org/Standard/StandardsBrowser" TargetMode="External"/><Relationship Id="rId56" Type="http://schemas.openxmlformats.org/officeDocument/2006/relationships/hyperlink" Target="http://www.pdesas.org/Standard/StandardsBrowser" TargetMode="External"/><Relationship Id="rId77" Type="http://schemas.openxmlformats.org/officeDocument/2006/relationships/hyperlink" Target="http://www.pdesas.org/Standard/StandardsBrowser" TargetMode="External"/><Relationship Id="rId100" Type="http://schemas.openxmlformats.org/officeDocument/2006/relationships/hyperlink" Target="http://www.pdesas.org/Standard/StandardsBrowser" TargetMode="External"/><Relationship Id="rId105" Type="http://schemas.openxmlformats.org/officeDocument/2006/relationships/hyperlink" Target="http://www.pdesas.org/Standard/StandardsBrowser" TargetMode="External"/><Relationship Id="rId126" Type="http://schemas.openxmlformats.org/officeDocument/2006/relationships/hyperlink" Target="http://www.pdesas.org/Standard/StandardsBrowser" TargetMode="External"/><Relationship Id="rId147" Type="http://schemas.openxmlformats.org/officeDocument/2006/relationships/hyperlink" Target="http://www.pdesas.org/Standard/StandardsBrowser" TargetMode="External"/><Relationship Id="rId168" Type="http://schemas.openxmlformats.org/officeDocument/2006/relationships/hyperlink" Target="http://www.pdesas.org/Standard/StandardsBrowser" TargetMode="External"/><Relationship Id="rId8" Type="http://schemas.openxmlformats.org/officeDocument/2006/relationships/hyperlink" Target="http://www.pdesas.org/Standard/StandardsBrowser" TargetMode="External"/><Relationship Id="rId51" Type="http://schemas.openxmlformats.org/officeDocument/2006/relationships/hyperlink" Target="http://www.pdesas.org/Standard/StandardsBrowser" TargetMode="External"/><Relationship Id="rId72" Type="http://schemas.openxmlformats.org/officeDocument/2006/relationships/hyperlink" Target="http://www.pdesas.org/Standard/StandardsBrowser" TargetMode="External"/><Relationship Id="rId93" Type="http://schemas.openxmlformats.org/officeDocument/2006/relationships/hyperlink" Target="http://www.pdesas.org/Standard/StandardsBrowser" TargetMode="External"/><Relationship Id="rId98" Type="http://schemas.openxmlformats.org/officeDocument/2006/relationships/hyperlink" Target="http://www.pdesas.org/Standard/StandardsBrowser" TargetMode="External"/><Relationship Id="rId121" Type="http://schemas.openxmlformats.org/officeDocument/2006/relationships/hyperlink" Target="http://www.pdesas.org/Standard/StandardsBrowser" TargetMode="External"/><Relationship Id="rId142" Type="http://schemas.openxmlformats.org/officeDocument/2006/relationships/hyperlink" Target="http://www.pdesas.org/Standard/StandardsBrowser" TargetMode="External"/><Relationship Id="rId163" Type="http://schemas.openxmlformats.org/officeDocument/2006/relationships/hyperlink" Target="http://www.pdesas.org/Standard/StandardsBrowser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pdesas.org/Standard/StandardsBrowser" TargetMode="External"/><Relationship Id="rId46" Type="http://schemas.openxmlformats.org/officeDocument/2006/relationships/hyperlink" Target="http://www.pdesas.org/Standard/StandardsBrowser" TargetMode="External"/><Relationship Id="rId67" Type="http://schemas.openxmlformats.org/officeDocument/2006/relationships/hyperlink" Target="http://www.pdesas.org/Standard/StandardsBrowser" TargetMode="External"/><Relationship Id="rId116" Type="http://schemas.openxmlformats.org/officeDocument/2006/relationships/hyperlink" Target="http://www.pdesas.org/Standard/StandardsBrowser" TargetMode="External"/><Relationship Id="rId137" Type="http://schemas.openxmlformats.org/officeDocument/2006/relationships/hyperlink" Target="http://www.pdesas.org/Standard/StandardsBrowser" TargetMode="External"/><Relationship Id="rId158" Type="http://schemas.openxmlformats.org/officeDocument/2006/relationships/hyperlink" Target="http://www.pdesas.org/Standard/StandardsBrowser" TargetMode="External"/><Relationship Id="rId20" Type="http://schemas.openxmlformats.org/officeDocument/2006/relationships/hyperlink" Target="http://www.pdesas.org/Standard/StandardsBrowser" TargetMode="External"/><Relationship Id="rId41" Type="http://schemas.openxmlformats.org/officeDocument/2006/relationships/hyperlink" Target="http://www.pdesas.org/Standard/StandardsBrowser" TargetMode="External"/><Relationship Id="rId62" Type="http://schemas.openxmlformats.org/officeDocument/2006/relationships/hyperlink" Target="http://www.pdesas.org/Standard/StandardsBrowser" TargetMode="External"/><Relationship Id="rId83" Type="http://schemas.openxmlformats.org/officeDocument/2006/relationships/hyperlink" Target="http://www.pdesas.org/Standard/StandardsBrowser" TargetMode="External"/><Relationship Id="rId88" Type="http://schemas.openxmlformats.org/officeDocument/2006/relationships/hyperlink" Target="http://www.pdesas.org/Standard/StandardsBrowser" TargetMode="External"/><Relationship Id="rId111" Type="http://schemas.openxmlformats.org/officeDocument/2006/relationships/hyperlink" Target="http://www.pdesas.org/Standard/StandardsBrowser" TargetMode="External"/><Relationship Id="rId132" Type="http://schemas.openxmlformats.org/officeDocument/2006/relationships/hyperlink" Target="http://www.pdesas.org/Standard/StandardsBrowser" TargetMode="External"/><Relationship Id="rId153" Type="http://schemas.openxmlformats.org/officeDocument/2006/relationships/hyperlink" Target="http://www.pdesas.org/Standard/StandardsBrow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44</Pages>
  <Words>13897</Words>
  <Characters>79214</Characters>
  <Application>Microsoft Office Word</Application>
  <DocSecurity>0</DocSecurity>
  <Lines>660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92926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12</cp:revision>
  <dcterms:created xsi:type="dcterms:W3CDTF">2013-05-31T17:37:00Z</dcterms:created>
  <dcterms:modified xsi:type="dcterms:W3CDTF">2013-05-31T17:59:00Z</dcterms:modified>
</cp:coreProperties>
</file>